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929D" w14:textId="77777777" w:rsidR="00E5592E" w:rsidRPr="00E5592E" w:rsidRDefault="00E5592E" w:rsidP="00E5592E">
      <w:pPr>
        <w:shd w:val="clear" w:color="auto" w:fill="FFFFFF"/>
        <w:spacing w:after="225" w:line="240" w:lineRule="auto"/>
        <w:outlineLvl w:val="0"/>
        <w:rPr>
          <w:rFonts w:ascii="Helvetica" w:eastAsia="Times New Roman" w:hAnsi="Helvetica" w:cs="Helvetica"/>
          <w:color w:val="212529"/>
          <w:kern w:val="36"/>
          <w:sz w:val="39"/>
          <w:szCs w:val="39"/>
        </w:rPr>
      </w:pPr>
      <w:r w:rsidRPr="00E5592E">
        <w:rPr>
          <w:rFonts w:ascii="Helvetica" w:eastAsia="Times New Roman" w:hAnsi="Helvetica" w:cs="Helvetica"/>
          <w:color w:val="212529"/>
          <w:kern w:val="36"/>
          <w:sz w:val="39"/>
          <w:szCs w:val="39"/>
        </w:rPr>
        <w:t>Privacy Policy for The Sweet Boutique Bakery</w:t>
      </w:r>
    </w:p>
    <w:p w14:paraId="429168C7"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 xml:space="preserve">At </w:t>
      </w:r>
      <w:proofErr w:type="gramStart"/>
      <w:r w:rsidRPr="00E5592E">
        <w:rPr>
          <w:rFonts w:ascii="Helvetica" w:eastAsia="Times New Roman" w:hAnsi="Helvetica" w:cs="Helvetica"/>
          <w:color w:val="212529"/>
          <w:sz w:val="27"/>
          <w:szCs w:val="27"/>
        </w:rPr>
        <w:t>The</w:t>
      </w:r>
      <w:proofErr w:type="gramEnd"/>
      <w:r w:rsidRPr="00E5592E">
        <w:rPr>
          <w:rFonts w:ascii="Helvetica" w:eastAsia="Times New Roman" w:hAnsi="Helvetica" w:cs="Helvetica"/>
          <w:color w:val="212529"/>
          <w:sz w:val="27"/>
          <w:szCs w:val="27"/>
        </w:rPr>
        <w:t xml:space="preserve"> Sweet Boutique Bakery, accessible from www.tsbcakes.com, one of our main priorities is the privacy of our visitors. This Privacy Policy document contains types of information that is collected and recorded by The Sweet Boutique Bakery and how we use it.</w:t>
      </w:r>
    </w:p>
    <w:p w14:paraId="5F6D68AB"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If you have additional questions or require more information about our Privacy Policy, do not hesitate to contact us.</w:t>
      </w:r>
    </w:p>
    <w:p w14:paraId="035541D0" w14:textId="77777777" w:rsidR="00E5592E" w:rsidRPr="00E5592E" w:rsidRDefault="00E5592E" w:rsidP="00E5592E">
      <w:pPr>
        <w:shd w:val="clear" w:color="auto" w:fill="FFFFFF"/>
        <w:spacing w:before="300" w:after="225" w:line="240" w:lineRule="auto"/>
        <w:outlineLvl w:val="1"/>
        <w:rPr>
          <w:rFonts w:ascii="Helvetica" w:eastAsia="Times New Roman" w:hAnsi="Helvetica" w:cs="Helvetica"/>
          <w:color w:val="212529"/>
          <w:sz w:val="30"/>
          <w:szCs w:val="30"/>
        </w:rPr>
      </w:pPr>
      <w:r w:rsidRPr="00E5592E">
        <w:rPr>
          <w:rFonts w:ascii="Helvetica" w:eastAsia="Times New Roman" w:hAnsi="Helvetica" w:cs="Helvetica"/>
          <w:color w:val="212529"/>
          <w:sz w:val="30"/>
          <w:szCs w:val="30"/>
        </w:rPr>
        <w:t>Log Files</w:t>
      </w:r>
    </w:p>
    <w:p w14:paraId="78CA8C4B"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The Sweet Boutique Bakery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0D75213F" w14:textId="77777777" w:rsidR="00E5592E" w:rsidRPr="00E5592E" w:rsidRDefault="00E5592E" w:rsidP="00E5592E">
      <w:pPr>
        <w:shd w:val="clear" w:color="auto" w:fill="FFFFFF"/>
        <w:spacing w:before="300" w:after="225" w:line="240" w:lineRule="auto"/>
        <w:outlineLvl w:val="1"/>
        <w:rPr>
          <w:rFonts w:ascii="Helvetica" w:eastAsia="Times New Roman" w:hAnsi="Helvetica" w:cs="Helvetica"/>
          <w:color w:val="212529"/>
          <w:sz w:val="30"/>
          <w:szCs w:val="30"/>
        </w:rPr>
      </w:pPr>
      <w:r w:rsidRPr="00E5592E">
        <w:rPr>
          <w:rFonts w:ascii="Helvetica" w:eastAsia="Times New Roman" w:hAnsi="Helvetica" w:cs="Helvetica"/>
          <w:color w:val="212529"/>
          <w:sz w:val="30"/>
          <w:szCs w:val="30"/>
        </w:rPr>
        <w:t>Privacy Policies</w:t>
      </w:r>
    </w:p>
    <w:p w14:paraId="61892C00"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You may consult this list to find the Privacy Policy for each of the advertising partners of The Sweet Boutique Bakery. Our Privacy Policy was created with the help of the </w:t>
      </w:r>
      <w:hyperlink r:id="rId4" w:history="1">
        <w:r w:rsidRPr="00E5592E">
          <w:rPr>
            <w:rFonts w:ascii="Helvetica" w:eastAsia="Times New Roman" w:hAnsi="Helvetica" w:cs="Helvetica"/>
            <w:color w:val="333333"/>
            <w:sz w:val="27"/>
            <w:szCs w:val="27"/>
            <w:u w:val="single"/>
          </w:rPr>
          <w:t>Free Privacy Policy Generator</w:t>
        </w:r>
      </w:hyperlink>
      <w:r w:rsidRPr="00E5592E">
        <w:rPr>
          <w:rFonts w:ascii="Helvetica" w:eastAsia="Times New Roman" w:hAnsi="Helvetica" w:cs="Helvetica"/>
          <w:color w:val="212529"/>
          <w:sz w:val="27"/>
          <w:szCs w:val="27"/>
        </w:rPr>
        <w:t> and the </w:t>
      </w:r>
      <w:hyperlink r:id="rId5" w:history="1">
        <w:r w:rsidRPr="00E5592E">
          <w:rPr>
            <w:rFonts w:ascii="Helvetica" w:eastAsia="Times New Roman" w:hAnsi="Helvetica" w:cs="Helvetica"/>
            <w:color w:val="333333"/>
            <w:sz w:val="27"/>
            <w:szCs w:val="27"/>
            <w:u w:val="single"/>
          </w:rPr>
          <w:t>Privacy Policy Generator Online</w:t>
        </w:r>
      </w:hyperlink>
      <w:r w:rsidRPr="00E5592E">
        <w:rPr>
          <w:rFonts w:ascii="Helvetica" w:eastAsia="Times New Roman" w:hAnsi="Helvetica" w:cs="Helvetica"/>
          <w:color w:val="212529"/>
          <w:sz w:val="27"/>
          <w:szCs w:val="27"/>
        </w:rPr>
        <w:t>.</w:t>
      </w:r>
    </w:p>
    <w:p w14:paraId="6669EC17"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Third-party ad servers or ad networks uses technologies like cookies, JavaScript, or Web Beacons that are used in their respective advertisements and links that appear on The Sweet Boutique Bakery,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0893245F"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Note that The Sweet Boutique Bakery has no access to or control over these cookies that are used by third-party advertisers.</w:t>
      </w:r>
    </w:p>
    <w:p w14:paraId="0FE70736" w14:textId="77777777" w:rsidR="00E5592E" w:rsidRPr="00E5592E" w:rsidRDefault="00E5592E" w:rsidP="00E5592E">
      <w:pPr>
        <w:shd w:val="clear" w:color="auto" w:fill="FFFFFF"/>
        <w:spacing w:before="300" w:after="225" w:line="240" w:lineRule="auto"/>
        <w:outlineLvl w:val="1"/>
        <w:rPr>
          <w:rFonts w:ascii="Helvetica" w:eastAsia="Times New Roman" w:hAnsi="Helvetica" w:cs="Helvetica"/>
          <w:color w:val="212529"/>
          <w:sz w:val="30"/>
          <w:szCs w:val="30"/>
        </w:rPr>
      </w:pPr>
      <w:r w:rsidRPr="00E5592E">
        <w:rPr>
          <w:rFonts w:ascii="Helvetica" w:eastAsia="Times New Roman" w:hAnsi="Helvetica" w:cs="Helvetica"/>
          <w:color w:val="212529"/>
          <w:sz w:val="30"/>
          <w:szCs w:val="30"/>
        </w:rPr>
        <w:t>Third Party Privacy Policies</w:t>
      </w:r>
    </w:p>
    <w:p w14:paraId="2D0C6D06"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lastRenderedPageBreak/>
        <w:t>The Sweet Boutique Bakery's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50BF40D1"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You can choose to disable cookies through your individual browser options. To know more detailed information about cookie management with specific web browsers, it can be found at the browsers' respective websites. What Are Cookies?</w:t>
      </w:r>
    </w:p>
    <w:p w14:paraId="54267042" w14:textId="77777777" w:rsidR="00E5592E" w:rsidRPr="00E5592E" w:rsidRDefault="00E5592E" w:rsidP="00E5592E">
      <w:pPr>
        <w:shd w:val="clear" w:color="auto" w:fill="FFFFFF"/>
        <w:spacing w:before="300" w:after="225" w:line="240" w:lineRule="auto"/>
        <w:outlineLvl w:val="1"/>
        <w:rPr>
          <w:rFonts w:ascii="Helvetica" w:eastAsia="Times New Roman" w:hAnsi="Helvetica" w:cs="Helvetica"/>
          <w:color w:val="212529"/>
          <w:sz w:val="30"/>
          <w:szCs w:val="30"/>
        </w:rPr>
      </w:pPr>
      <w:r w:rsidRPr="00E5592E">
        <w:rPr>
          <w:rFonts w:ascii="Helvetica" w:eastAsia="Times New Roman" w:hAnsi="Helvetica" w:cs="Helvetica"/>
          <w:color w:val="212529"/>
          <w:sz w:val="30"/>
          <w:szCs w:val="30"/>
        </w:rPr>
        <w:t>Children's Information</w:t>
      </w:r>
    </w:p>
    <w:p w14:paraId="61AD881D"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Another part of our priority is adding protection for children while using the internet. We encourage parents and guardians to observe, participate in, and/or monitor and guide their online activity.</w:t>
      </w:r>
    </w:p>
    <w:p w14:paraId="594BAF34"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The Sweet Boutique Bakery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478D4298" w14:textId="77777777" w:rsidR="00E5592E" w:rsidRPr="00E5592E" w:rsidRDefault="00E5592E" w:rsidP="00E5592E">
      <w:pPr>
        <w:shd w:val="clear" w:color="auto" w:fill="FFFFFF"/>
        <w:spacing w:before="300" w:after="225" w:line="240" w:lineRule="auto"/>
        <w:outlineLvl w:val="1"/>
        <w:rPr>
          <w:rFonts w:ascii="Helvetica" w:eastAsia="Times New Roman" w:hAnsi="Helvetica" w:cs="Helvetica"/>
          <w:color w:val="212529"/>
          <w:sz w:val="30"/>
          <w:szCs w:val="30"/>
        </w:rPr>
      </w:pPr>
      <w:r w:rsidRPr="00E5592E">
        <w:rPr>
          <w:rFonts w:ascii="Helvetica" w:eastAsia="Times New Roman" w:hAnsi="Helvetica" w:cs="Helvetica"/>
          <w:color w:val="212529"/>
          <w:sz w:val="30"/>
          <w:szCs w:val="30"/>
        </w:rPr>
        <w:t>Online Privacy Policy Only</w:t>
      </w:r>
    </w:p>
    <w:p w14:paraId="11409FDB"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This Privacy Policy applies only to our online activities and is valid for visitors to our website with regards to the information that they shared and/or collect in The Sweet Boutique Bakery. This policy is not applicable to any information collected offline or via channels other than this website.</w:t>
      </w:r>
    </w:p>
    <w:p w14:paraId="774157D7" w14:textId="77777777" w:rsidR="00E5592E" w:rsidRPr="00E5592E" w:rsidRDefault="00E5592E" w:rsidP="00E5592E">
      <w:pPr>
        <w:shd w:val="clear" w:color="auto" w:fill="FFFFFF"/>
        <w:spacing w:before="300" w:after="225" w:line="240" w:lineRule="auto"/>
        <w:outlineLvl w:val="1"/>
        <w:rPr>
          <w:rFonts w:ascii="Helvetica" w:eastAsia="Times New Roman" w:hAnsi="Helvetica" w:cs="Helvetica"/>
          <w:color w:val="212529"/>
          <w:sz w:val="30"/>
          <w:szCs w:val="30"/>
        </w:rPr>
      </w:pPr>
      <w:r w:rsidRPr="00E5592E">
        <w:rPr>
          <w:rFonts w:ascii="Helvetica" w:eastAsia="Times New Roman" w:hAnsi="Helvetica" w:cs="Helvetica"/>
          <w:color w:val="212529"/>
          <w:sz w:val="30"/>
          <w:szCs w:val="30"/>
        </w:rPr>
        <w:t>Consent</w:t>
      </w:r>
    </w:p>
    <w:p w14:paraId="20D3D7A8" w14:textId="77777777" w:rsidR="00E5592E" w:rsidRPr="00E5592E" w:rsidRDefault="00E5592E" w:rsidP="00E5592E">
      <w:pPr>
        <w:shd w:val="clear" w:color="auto" w:fill="FFFFFF"/>
        <w:spacing w:after="225" w:line="240" w:lineRule="auto"/>
        <w:rPr>
          <w:rFonts w:ascii="Helvetica" w:eastAsia="Times New Roman" w:hAnsi="Helvetica" w:cs="Helvetica"/>
          <w:color w:val="212529"/>
          <w:sz w:val="27"/>
          <w:szCs w:val="27"/>
        </w:rPr>
      </w:pPr>
      <w:r w:rsidRPr="00E5592E">
        <w:rPr>
          <w:rFonts w:ascii="Helvetica" w:eastAsia="Times New Roman" w:hAnsi="Helvetica" w:cs="Helvetica"/>
          <w:color w:val="212529"/>
          <w:sz w:val="27"/>
          <w:szCs w:val="27"/>
        </w:rPr>
        <w:t>By using our website, you hereby consent to our Privacy Policy and agree to its Terms and Conditions.</w:t>
      </w:r>
    </w:p>
    <w:p w14:paraId="7AF99531" w14:textId="7BA77676" w:rsidR="00410EC3" w:rsidRDefault="00410EC3" w:rsidP="00E5592E"/>
    <w:sectPr w:rsidR="0041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2E"/>
    <w:rsid w:val="00410EC3"/>
    <w:rsid w:val="00E5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3398"/>
  <w15:chartTrackingRefBased/>
  <w15:docId w15:val="{EAC2F6EE-867E-4919-B212-1FFCC6F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5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9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2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vacypolicyonline.com/privacy-policy-generator/" TargetMode="External"/><Relationship Id="rId4" Type="http://schemas.openxmlformats.org/officeDocument/2006/relationships/hyperlink" Target="https://www.privacypolicygener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Cohen.N1</dc:creator>
  <cp:keywords/>
  <dc:description/>
  <cp:lastModifiedBy>(Student) Cohen.N1</cp:lastModifiedBy>
  <cp:revision>1</cp:revision>
  <dcterms:created xsi:type="dcterms:W3CDTF">2020-06-18T11:49:00Z</dcterms:created>
  <dcterms:modified xsi:type="dcterms:W3CDTF">2020-06-18T11:50:00Z</dcterms:modified>
</cp:coreProperties>
</file>